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6" w:rsidRDefault="00EB6406" w:rsidP="00EB6406">
      <w:pPr>
        <w:shd w:val="clear" w:color="auto" w:fill="FFFFFF"/>
        <w:rPr>
          <w:rFonts w:ascii="Arial" w:hAnsi="Arial" w:cs="Arial"/>
          <w:b/>
          <w:bCs/>
          <w:color w:val="262626"/>
          <w:sz w:val="60"/>
          <w:szCs w:val="60"/>
          <w:lang w:eastAsia="nb-NO"/>
        </w:rPr>
      </w:pPr>
      <w:bookmarkStart w:id="0" w:name="_GoBack"/>
      <w:bookmarkEnd w:id="0"/>
      <w:r>
        <w:rPr>
          <w:rFonts w:ascii="Arial" w:hAnsi="Arial" w:cs="Arial"/>
          <w:b/>
          <w:bCs/>
          <w:color w:val="262626"/>
          <w:sz w:val="60"/>
          <w:szCs w:val="60"/>
          <w:lang w:eastAsia="nb-NO"/>
        </w:rPr>
        <w:t>Skolehelsetjenesten</w:t>
      </w:r>
    </w:p>
    <w:p w:rsidR="00EB6406" w:rsidRDefault="00D90ADF" w:rsidP="00EB64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453.6pt;height:.75pt" o:hralign="center" o:hrstd="t" o:hrnoshade="t" o:hr="t" fillcolor="#ebebeb" stroked="f"/>
        </w:pic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u w:val="single"/>
          <w:lang w:eastAsia="nb-NO"/>
        </w:rPr>
        <w:t>Skolehelsetjenesten: Helsesykepleier og Fysioterapeut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er et tilbud til barn og unge i grunnskolen.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Skolehelsetjenesten driver helsefremmende og forebyggende arbeid for å fremme elevenes fysiske og psykiske helse. Behandling og oppfølging av sykdom henvises fastlege. 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drives etter Helsepersonelloven, Retningslinjer for helsefremmende og forebyggende arbeid i helsestasjon, skolehelsetjenesten og helsestasjon for ungdom, Lov om kommunale helse- og omsorgstjenester og Lov om Folkehelsearbeid.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fører journal med helseopplysninger på alle elever. Foresatte har rett til innsyn i journalen. Hvis eleven flytter fra kommunen, vil journalen bli overført til helsestasjon i skolens kommune, for å sikre en faglig forsvarlig oppfølging.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samarbeider med skolens lærere/sosiallærere, samt andre yrkesgrupper som lege, PPT (pedagogisk psykologisk tjeneste), BUP (Barne- og ungdomspsykiatrien) Barnevernstjenesten og Fysioterapi og Frisklivssentralen.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Helsesykepleier og fysioterapeut har taushetsplikt.</w:t>
      </w:r>
    </w:p>
    <w:p w:rsid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Helsesykepleier </w:t>
      </w:r>
      <w:r w:rsidR="00DF204F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Gro Fredriksen Wangsvik </w:t>
      </w:r>
      <w:r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er på </w:t>
      </w:r>
      <w:r w:rsidR="00DF204F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Svarholt </w:t>
      </w:r>
      <w:r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skole </w:t>
      </w:r>
      <w:r w:rsidR="00C40074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på </w:t>
      </w:r>
      <w:r w:rsidR="00DF204F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>tirsdager</w:t>
      </w:r>
      <w:r w:rsidR="003D7440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. </w:t>
      </w:r>
      <w:r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br/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Telefon </w:t>
      </w:r>
      <w:r w:rsidR="003D7440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>90706762</w:t>
      </w:r>
      <w:r w:rsid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                               </w:t>
      </w:r>
      <w:r w:rsidR="003D7440" w:rsidRPr="0032076D"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  <w:t xml:space="preserve">Mail: </w:t>
      </w:r>
      <w:hyperlink r:id="rId7" w:history="1">
        <w:r w:rsidR="0032076D" w:rsidRPr="000C47E1">
          <w:rPr>
            <w:rStyle w:val="Hyperkobling"/>
            <w:rFonts w:ascii="Arial" w:hAnsi="Arial" w:cs="Arial"/>
            <w:b/>
            <w:bCs/>
            <w:color w:val="023160" w:themeColor="hyperlink" w:themeShade="80"/>
            <w:sz w:val="21"/>
            <w:szCs w:val="21"/>
            <w:lang w:eastAsia="nb-NO"/>
          </w:rPr>
          <w:t>GroWangsvik.Fredriksen@vestvagoy.kommune</w:t>
        </w:r>
      </w:hyperlink>
    </w:p>
    <w:p w:rsidR="0032076D" w:rsidRPr="0032076D" w:rsidRDefault="0032076D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F4E79" w:themeColor="accent1" w:themeShade="80"/>
          <w:sz w:val="21"/>
          <w:szCs w:val="21"/>
          <w:lang w:eastAsia="nb-NO"/>
        </w:rPr>
      </w:pPr>
    </w:p>
    <w:p w:rsidR="0032076D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bCs/>
          <w:color w:val="385623" w:themeColor="accent6" w:themeShade="80"/>
          <w:sz w:val="21"/>
          <w:szCs w:val="21"/>
          <w:lang w:eastAsia="nb-NO"/>
        </w:rPr>
        <w:t>Fysioterapeut Åsa Selenius</w:t>
      </w: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 xml:space="preserve"> har fast tid på skolen </w:t>
      </w:r>
      <w:r w:rsidRPr="0032076D">
        <w:rPr>
          <w:rFonts w:ascii="Arial" w:hAnsi="Arial" w:cs="Arial"/>
          <w:b/>
          <w:bCs/>
          <w:color w:val="385623" w:themeColor="accent6" w:themeShade="80"/>
          <w:sz w:val="21"/>
          <w:szCs w:val="21"/>
          <w:u w:val="single"/>
          <w:lang w:eastAsia="nb-NO"/>
        </w:rPr>
        <w:t xml:space="preserve">torsdager i </w:t>
      </w:r>
      <w:r w:rsidR="00E44B54" w:rsidRPr="0032076D">
        <w:rPr>
          <w:rFonts w:ascii="Arial" w:hAnsi="Arial" w:cs="Arial"/>
          <w:b/>
          <w:bCs/>
          <w:color w:val="385623" w:themeColor="accent6" w:themeShade="80"/>
          <w:sz w:val="21"/>
          <w:szCs w:val="21"/>
          <w:u w:val="single"/>
          <w:lang w:eastAsia="nb-NO"/>
        </w:rPr>
        <w:t xml:space="preserve">oddetallsuker </w:t>
      </w:r>
      <w:r w:rsidR="0032076D">
        <w:rPr>
          <w:rFonts w:ascii="Arial" w:hAnsi="Arial" w:cs="Arial"/>
          <w:b/>
          <w:bCs/>
          <w:color w:val="385623" w:themeColor="accent6" w:themeShade="80"/>
          <w:sz w:val="21"/>
          <w:szCs w:val="21"/>
          <w:u w:val="single"/>
          <w:lang w:eastAsia="nb-NO"/>
        </w:rPr>
        <w:t xml:space="preserve">ca </w:t>
      </w:r>
      <w:r w:rsidR="00E44B54" w:rsidRPr="0032076D">
        <w:rPr>
          <w:rFonts w:ascii="Arial" w:hAnsi="Arial" w:cs="Arial"/>
          <w:b/>
          <w:bCs/>
          <w:color w:val="385623" w:themeColor="accent6" w:themeShade="80"/>
          <w:sz w:val="21"/>
          <w:szCs w:val="21"/>
          <w:u w:val="single"/>
          <w:lang w:eastAsia="nb-NO"/>
        </w:rPr>
        <w:t>kl 8.30-11</w:t>
      </w: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 xml:space="preserve"> </w:t>
      </w:r>
      <w:r w:rsid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 xml:space="preserve">Foreldre og lærere kan ta kontakt direkte eller via helsesykepleier på skolen. </w:t>
      </w:r>
    </w:p>
    <w:p w:rsidR="00EB6406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>Mobil: 902 14 285</w:t>
      </w: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ab/>
      </w: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ab/>
      </w:r>
      <w:r w:rsidRPr="0032076D">
        <w:rPr>
          <w:rFonts w:ascii="Arial" w:hAnsi="Arial" w:cs="Arial"/>
          <w:b/>
          <w:color w:val="385623" w:themeColor="accent6" w:themeShade="80"/>
          <w:sz w:val="21"/>
          <w:szCs w:val="21"/>
          <w:lang w:eastAsia="nb-NO"/>
        </w:rPr>
        <w:tab/>
        <w:t xml:space="preserve">Mail: </w:t>
      </w:r>
      <w:hyperlink r:id="rId8" w:history="1">
        <w:r w:rsidRPr="0032076D">
          <w:rPr>
            <w:rStyle w:val="Hyperkobling"/>
            <w:rFonts w:ascii="Arial" w:hAnsi="Arial" w:cs="Arial"/>
            <w:b/>
            <w:color w:val="385623" w:themeColor="accent6" w:themeShade="80"/>
            <w:sz w:val="21"/>
            <w:szCs w:val="21"/>
            <w:u w:val="none"/>
            <w:lang w:eastAsia="nb-NO"/>
          </w:rPr>
          <w:t>asa.alexandra.selenius@vestvagoy.kommune.no</w:t>
        </w:r>
      </w:hyperlink>
    </w:p>
    <w:p w:rsidR="00EB6406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62626"/>
          <w:sz w:val="21"/>
          <w:szCs w:val="21"/>
          <w:lang w:eastAsia="nb-NO"/>
        </w:rPr>
      </w:pPr>
      <w:r w:rsidRPr="0032076D">
        <w:rPr>
          <w:rFonts w:ascii="Arial" w:hAnsi="Arial" w:cs="Arial"/>
          <w:color w:val="262626"/>
          <w:sz w:val="21"/>
          <w:szCs w:val="21"/>
          <w:lang w:eastAsia="nb-NO"/>
        </w:rPr>
        <w:t>(Husk å ikke angi personsensitive opplysninger på sms eller mail)</w:t>
      </w:r>
    </w:p>
    <w:p w:rsidR="00EB6406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262626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i/>
          <w:color w:val="262626"/>
          <w:sz w:val="21"/>
          <w:szCs w:val="21"/>
          <w:u w:val="single"/>
          <w:lang w:eastAsia="nb-NO"/>
        </w:rPr>
        <w:t>Fysioterapeutens arbeidsområder: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Individuell vurdering, råd og oppfølging ved for eksempel skader, sykdommer som gir smerter og/eller nedsatt funksjon i muskel- og skjelettsystemet</w:t>
      </w:r>
    </w:p>
    <w:p w:rsidR="00EB6406" w:rsidRPr="005F6822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til at barn og unge kan være fysisk aktiv og redusere stillesitting (ref Nasjonal retningslinje for Skolehelsetjenesten, Helsedirektoratet)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helseundervisning etter skolens ønske og behov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Elever med motoriske utfordringer. Kartlegging, vurdering og behandling/tiltak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Hjelp til elever som har problem med å delta i kroppsøving. Vurdering, tilrettelegging og råd om tilpasning. 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Ergonomi – for eksempel sittestilling, fysisk skolemiljø (gruppe- og individ)</w:t>
      </w:r>
    </w:p>
    <w:p w:rsidR="00EB6406" w:rsidRDefault="00EB6406" w:rsidP="00EB640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til skolens helsefremmende arbeid</w:t>
      </w:r>
    </w:p>
    <w:p w:rsidR="0032076D" w:rsidRDefault="0032076D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:rsidR="00EB6406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color w:val="262626"/>
          <w:sz w:val="21"/>
          <w:szCs w:val="21"/>
          <w:u w:val="single"/>
          <w:lang w:eastAsia="nb-NO"/>
        </w:rPr>
      </w:pPr>
      <w:r w:rsidRPr="0032076D">
        <w:rPr>
          <w:rFonts w:ascii="Arial" w:hAnsi="Arial" w:cs="Arial"/>
          <w:b/>
          <w:bCs/>
          <w:i/>
          <w:color w:val="262626"/>
          <w:sz w:val="21"/>
          <w:szCs w:val="21"/>
          <w:u w:val="single"/>
          <w:lang w:eastAsia="nb-NO"/>
        </w:rPr>
        <w:lastRenderedPageBreak/>
        <w:t>Åpen dør til fysioterapeut for ungdomsskoleelever</w:t>
      </w:r>
    </w:p>
    <w:p w:rsidR="00EB6406" w:rsidRPr="005F6822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 xml:space="preserve">Dag: Torsdager i </w:t>
      </w:r>
      <w:r w:rsidR="00E44B54"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oddetallsuker</w:t>
      </w: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 xml:space="preserve">         Tid: kl </w:t>
      </w:r>
      <w:r w:rsidR="00E44B54"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9-11</w:t>
      </w:r>
    </w:p>
    <w:p w:rsidR="00EB6406" w:rsidRPr="003960AA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hAnsi="Arial" w:cs="Arial"/>
          <w:bCs/>
          <w:color w:val="262626"/>
          <w:sz w:val="21"/>
          <w:szCs w:val="21"/>
          <w:lang w:eastAsia="nb-NO"/>
        </w:rPr>
        <w:t>Her kan e</w:t>
      </w:r>
      <w:r w:rsidRPr="003960AA">
        <w:rPr>
          <w:rFonts w:ascii="Arial" w:hAnsi="Arial" w:cs="Arial"/>
          <w:bCs/>
          <w:color w:val="262626"/>
          <w:sz w:val="21"/>
          <w:szCs w:val="21"/>
          <w:lang w:eastAsia="nb-NO"/>
        </w:rPr>
        <w:t>levene</w:t>
      </w:r>
      <w:r w:rsidRP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på ungdomsskolen selv ta kontakt og få vurdering og råd gjeldende smerter/skader i muskler/ledd, begrensning i fysisk funksjon, stressrelaterte plager, trening, kosthold og søvn for eksempel. 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Elever på barne- og mellomtrinnet kan tas imot ved henvendelse fra foreldre eller</w:t>
      </w:r>
      <w:r w:rsidR="005E0482">
        <w:rPr>
          <w:rFonts w:ascii="Arial" w:hAnsi="Arial" w:cs="Arial"/>
          <w:color w:val="262626"/>
          <w:sz w:val="21"/>
          <w:szCs w:val="21"/>
          <w:lang w:eastAsia="nb-NO"/>
        </w:rPr>
        <w:t xml:space="preserve"> lærere med foreldres samtykke (kan gjøres på barneskolen hvis ønske)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Fysioterapeut i skolehelsetjenesten arbeider primært helsefremmende og forebyggende. Elever som vurderes ha behov for behandlingsopplegg eller rehabilitering over tid vil bli henvist til ordinært kommunalt fysioterapitilbud.</w:t>
      </w:r>
    </w:p>
    <w:p w:rsidR="00EB6406" w:rsidRPr="0032076D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833C0B" w:themeColor="accent2" w:themeShade="80"/>
          <w:sz w:val="21"/>
          <w:szCs w:val="21"/>
          <w:lang w:eastAsia="nb-NO"/>
        </w:rPr>
      </w:pPr>
      <w:r w:rsidRPr="0032076D">
        <w:rPr>
          <w:rFonts w:ascii="Arial" w:hAnsi="Arial" w:cs="Arial"/>
          <w:b/>
          <w:color w:val="833C0B" w:themeColor="accent2" w:themeShade="80"/>
          <w:sz w:val="21"/>
          <w:szCs w:val="21"/>
          <w:lang w:eastAsia="nb-NO"/>
        </w:rPr>
        <w:t xml:space="preserve">Kommunepsykolog: </w:t>
      </w:r>
      <w:r w:rsidRPr="0032076D">
        <w:rPr>
          <w:rFonts w:ascii="Arial" w:hAnsi="Arial" w:cs="Arial"/>
          <w:color w:val="833C0B" w:themeColor="accent2" w:themeShade="80"/>
          <w:sz w:val="21"/>
          <w:szCs w:val="21"/>
          <w:lang w:eastAsia="nb-NO"/>
        </w:rPr>
        <w:t>Pr. i dag har vi ingen ansatte i stillingen som kommunepsykolog for barn og unge i kommunen. Stillinger er utlyst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u w:val="single"/>
          <w:lang w:eastAsia="nb-NO"/>
        </w:rPr>
        <w:t>Program for Skolehelsetjenesten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 xml:space="preserve">Skolestart/1. klasse: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Skolestartundersøkelsen, etter høstferien: Helseundersøkelse og helsesamtale på helsestasjonen. Måling av høyde/vekt, hørselstest. Synstest ved behov. Deltakelse på foreldremøte ved forespørsel.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2.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Difteri/Stivkrampe/Kikhoste/Polio.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3. klasse/i løpet av januar/februar: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Måling av høyde/vekt. Spørsmålsskjema til foresatte vedrørende elevens helse. Helsesykepleier og fysioterapeut tilbyr undervisning/helseopplysning om søvn, kosthold, fysisk aktivitet og hygiene.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4.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Samarbeid med lærere etter behov.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5. klasse (vår): 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Undervisning om pubertet, vennskap, mobbing, mobil/internett, forelskelse/følelser, grenser/seksuell lavalder mm. Tilby undervisning om Psykologisk førstehjelp.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6. 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Meslinger/Kusma/Røde hunder (MMR)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7.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HPV (Humant papillomavirus). Tilby undervisning/helseopplysning om søvn, kosthold, psykisk helse, fysisk aktivitet, kropp/grenser.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8. klasse/ i løpet av vinter/vår: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Måling av høyde og vekt. Helsesamtale med tema: trivsel og relasjoner, søvn, kosthold, fysisk aktivitet, tannhelse, seksualitet, tobakk, alkohol og rusmidler, vold, overgrep og omsorgssvikt, informasjon om fastlegeordningen og tilbud om HFU (Helsestasjon for ungdom).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9.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Tilby undervisning om tema: Ungdom og utvikling, fysisk, psykisk og seksuell helse.</w:t>
      </w:r>
    </w:p>
    <w:p w:rsid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10.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Difteri/Stivkrampe/Kikhoste/Polio (en boosterdose/oppfriskingsdose) Utover det faste programmet kan elever og foresatte kontakte skolehelsetjenesten for å få hjelp til å forebygge eller løse et problem, både av fysisk og psykisk art. Det vil bli gitt råd og vegledning, samt gjort en vurdering på behov for hjelp fra andre instanser.</w:t>
      </w:r>
    </w:p>
    <w:p w:rsidR="00EB6406" w:rsidRPr="00EB6406" w:rsidRDefault="00EB6406" w:rsidP="00EB64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62626"/>
          <w:sz w:val="21"/>
          <w:szCs w:val="21"/>
          <w:lang w:eastAsia="nb-NO"/>
        </w:rPr>
      </w:pPr>
      <w:r w:rsidRPr="00EB6406">
        <w:rPr>
          <w:rFonts w:ascii="Arial" w:hAnsi="Arial" w:cs="Arial"/>
          <w:b/>
          <w:color w:val="262626"/>
          <w:sz w:val="21"/>
          <w:szCs w:val="21"/>
          <w:lang w:eastAsia="nb-NO"/>
        </w:rPr>
        <w:t>All vaksinering planlegges gjennomført før høstferien.</w:t>
      </w:r>
    </w:p>
    <w:p w:rsidR="003247C2" w:rsidRDefault="00D90ADF"/>
    <w:sectPr w:rsidR="003247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1F" w:rsidRDefault="00AB4E1F" w:rsidP="00AB4E1F">
      <w:r>
        <w:separator/>
      </w:r>
    </w:p>
  </w:endnote>
  <w:endnote w:type="continuationSeparator" w:id="0">
    <w:p w:rsidR="00AB4E1F" w:rsidRDefault="00AB4E1F" w:rsidP="00AB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1F" w:rsidRDefault="00AB4E1F" w:rsidP="00AB4E1F">
      <w:r>
        <w:separator/>
      </w:r>
    </w:p>
  </w:footnote>
  <w:footnote w:type="continuationSeparator" w:id="0">
    <w:p w:rsidR="00AB4E1F" w:rsidRDefault="00AB4E1F" w:rsidP="00AB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1F" w:rsidRDefault="00AB4E1F">
    <w:pPr>
      <w:pStyle w:val="Topptekst"/>
    </w:pPr>
    <w:r>
      <w:t>2023/2024</w:t>
    </w:r>
  </w:p>
  <w:p w:rsidR="00AB4E1F" w:rsidRDefault="00AB4E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0E0"/>
    <w:multiLevelType w:val="multilevel"/>
    <w:tmpl w:val="E2A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9588A"/>
    <w:multiLevelType w:val="multilevel"/>
    <w:tmpl w:val="E300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6"/>
    <w:rsid w:val="0032076D"/>
    <w:rsid w:val="003D7440"/>
    <w:rsid w:val="005E0482"/>
    <w:rsid w:val="006A28D0"/>
    <w:rsid w:val="00AB4E1F"/>
    <w:rsid w:val="00C40074"/>
    <w:rsid w:val="00D6057F"/>
    <w:rsid w:val="00D90ADF"/>
    <w:rsid w:val="00DF204F"/>
    <w:rsid w:val="00E44B54"/>
    <w:rsid w:val="00E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9636E2-E584-4DA0-A812-99A7051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0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640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B4E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4E1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AB4E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4E1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alexandra.selenius@vestvagoy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Wangsvik.Fredriksen@vestvagoy.kommu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Alexandra Selenius</dc:creator>
  <cp:keywords/>
  <dc:description/>
  <cp:lastModifiedBy>Tove Andersen</cp:lastModifiedBy>
  <cp:revision>2</cp:revision>
  <dcterms:created xsi:type="dcterms:W3CDTF">2023-09-07T09:05:00Z</dcterms:created>
  <dcterms:modified xsi:type="dcterms:W3CDTF">2023-09-07T09:05:00Z</dcterms:modified>
</cp:coreProperties>
</file>